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 sporządzenia zapytania ofertowego: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03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zamawiającego: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firmy: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GAŁUSZEWSKI „VEKTOR”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Adres:</w:t>
      </w:r>
    </w:p>
    <w:p w:rsidR="00CA4BE1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Ul. Mickiewicza 58/9b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17-100 Bielsk Podlaski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NIP: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32031441</w:t>
      </w:r>
    </w:p>
    <w:p w:rsidR="00CA4BE1" w:rsidRPr="00511FAC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F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zamówienia:</w:t>
      </w:r>
    </w:p>
    <w:p w:rsidR="00CA4BE1" w:rsidRPr="00CA3479" w:rsidRDefault="00CA4BE1" w:rsidP="00CA4BE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zakup prac badawczo – rozwojowych</w:t>
      </w:r>
      <w:r w:rsidRPr="00CA3479">
        <w:rPr>
          <w:rFonts w:ascii="Times New Roman" w:hAnsi="Times New Roman" w:cs="Times New Roman"/>
          <w:sz w:val="24"/>
          <w:szCs w:val="24"/>
        </w:rPr>
        <w:t xml:space="preserve">, polegających na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analizie możliwości integracji prototypu aplikacji mobilnej Vektor24</w:t>
      </w:r>
      <w:r w:rsidRPr="00CA3479">
        <w:rPr>
          <w:rFonts w:ascii="Times New Roman" w:hAnsi="Times New Roman" w:cs="Times New Roman"/>
          <w:bCs/>
          <w:sz w:val="24"/>
          <w:szCs w:val="24"/>
        </w:rPr>
        <w:t xml:space="preserve"> służącej do rejestru czasy pracy pracowników i analityki wydajności procesów w firmach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serwisami zewnętrznymi, zaprojektowaniu procesu integracji oraz testach zaproponowanych rozwiązań.</w:t>
      </w:r>
    </w:p>
    <w:p w:rsidR="00CA4BE1" w:rsidRPr="00511FAC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FAC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badawczo - rozwojowe polegające na:</w:t>
      </w:r>
    </w:p>
    <w:p w:rsidR="00CA4BE1" w:rsidRPr="00CA34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Analizie </w:t>
      </w:r>
      <w:r w:rsidRPr="00CA3479">
        <w:rPr>
          <w:rFonts w:ascii="Times New Roman" w:eastAsia="Times New Roman" w:hAnsi="Times New Roman" w:cs="Times New Roman"/>
          <w:sz w:val="24"/>
          <w:szCs w:val="24"/>
        </w:rPr>
        <w:t>możliwości integracji prototypu aplikacji mobilnej Vektor24</w:t>
      </w:r>
      <w:r w:rsidRPr="00CA3479">
        <w:rPr>
          <w:rFonts w:ascii="Times New Roman" w:hAnsi="Times New Roman" w:cs="Times New Roman"/>
          <w:bCs/>
          <w:sz w:val="24"/>
          <w:szCs w:val="24"/>
        </w:rPr>
        <w:t xml:space="preserve"> wraz z wskazaniem najbardziej optymalnych systemów zewnętrznych z dziedziny </w:t>
      </w:r>
      <w:r>
        <w:rPr>
          <w:rFonts w:ascii="Times New Roman" w:hAnsi="Times New Roman" w:cs="Times New Roman"/>
          <w:bCs/>
          <w:sz w:val="24"/>
          <w:szCs w:val="24"/>
        </w:rPr>
        <w:t xml:space="preserve">e-commerce, </w:t>
      </w:r>
      <w:r w:rsidRPr="00CA3479">
        <w:rPr>
          <w:rFonts w:ascii="Times New Roman" w:hAnsi="Times New Roman" w:cs="Times New Roman"/>
          <w:bCs/>
          <w:sz w:val="24"/>
          <w:szCs w:val="24"/>
        </w:rPr>
        <w:t>analityki i księgowości oraz najbardziej optymalnego kosztowo rozwiązania do integracji uniwersalnej z innymi systemami.</w:t>
      </w:r>
    </w:p>
    <w:p w:rsidR="00CA4BE1" w:rsidRPr="00CA34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F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Na podstawie wykonanej analizy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zaprojektowani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procesu integracji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prototypu aplikacji mobilnej Vektor24 z serwisami zewnętrznymi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A4BE1" w:rsidRPr="00CA3479" w:rsidRDefault="00CA4BE1" w:rsidP="00CA4BE1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A347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Minimum </w:t>
      </w:r>
      <w:proofErr w:type="spellStart"/>
      <w:r w:rsidRPr="00CA3479">
        <w:rPr>
          <w:rFonts w:ascii="Times New Roman" w:hAnsi="Times New Roman" w:cs="Times New Roman"/>
          <w:iCs/>
          <w:sz w:val="24"/>
          <w:szCs w:val="24"/>
          <w:lang w:val="en-US"/>
        </w:rPr>
        <w:t>jeden</w:t>
      </w:r>
      <w:proofErr w:type="spellEnd"/>
      <w:r w:rsidRPr="00CA347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CA3479">
        <w:rPr>
          <w:rFonts w:ascii="Times New Roman" w:hAnsi="Times New Roman" w:cs="Times New Roman"/>
          <w:iCs/>
          <w:sz w:val="24"/>
          <w:szCs w:val="24"/>
          <w:lang w:val="en-US"/>
        </w:rPr>
        <w:t>ser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wis</w:t>
      </w:r>
      <w:proofErr w:type="spellEnd"/>
      <w:r w:rsidRPr="00CA3479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e-commerce, </w:t>
      </w:r>
    </w:p>
    <w:p w:rsidR="00CA4BE1" w:rsidRPr="00511FAC" w:rsidRDefault="00CA4BE1" w:rsidP="00CA4BE1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>Minimum jeden serwis analityczny</w:t>
      </w:r>
      <w:r w:rsidRPr="00511FAC">
        <w:rPr>
          <w:rFonts w:ascii="Times New Roman" w:hAnsi="Times New Roman" w:cs="Times New Roman"/>
          <w:iCs/>
          <w:sz w:val="24"/>
          <w:szCs w:val="24"/>
        </w:rPr>
        <w:t xml:space="preserve">, </w:t>
      </w:r>
    </w:p>
    <w:p w:rsidR="00CA4BE1" w:rsidRPr="00511FAC" w:rsidRDefault="00CA4BE1" w:rsidP="00CA4BE1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iCs/>
          <w:sz w:val="24"/>
          <w:szCs w:val="24"/>
        </w:rPr>
        <w:t>Minimum jeden serwis księgowości,</w:t>
      </w:r>
    </w:p>
    <w:p w:rsidR="00CA4BE1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F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Przeprowadzeniu testów zastosowania opracowanych 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rozwiązań potwierdzających prawidłowe działanie prototypu aplikacji z systemami zewn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CA3479">
        <w:rPr>
          <w:rFonts w:ascii="Times New Roman" w:eastAsia="Times New Roman" w:hAnsi="Times New Roman" w:cs="Times New Roman"/>
          <w:sz w:val="24"/>
          <w:szCs w:val="24"/>
          <w:lang w:eastAsia="pl-PL"/>
        </w:rPr>
        <w:t>trznymi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A4BE1" w:rsidRPr="00511FAC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1FAC">
        <w:rPr>
          <w:rFonts w:ascii="Times New Roman" w:eastAsia="Times New Roman" w:hAnsi="Times New Roman" w:cs="Times New Roman"/>
          <w:sz w:val="24"/>
          <w:szCs w:val="24"/>
          <w:lang w:eastAsia="pl-PL"/>
        </w:rPr>
        <w:t>2. Efektem końcowym z zrealizowanych prac powinien być raport zawierający:</w:t>
      </w:r>
    </w:p>
    <w:p w:rsidR="00CA4BE1" w:rsidRDefault="00CA4BE1" w:rsidP="00CA4BE1">
      <w:pPr>
        <w:pStyle w:val="Tekstkomentarza"/>
        <w:rPr>
          <w:bCs/>
          <w:sz w:val="24"/>
          <w:szCs w:val="24"/>
        </w:rPr>
      </w:pPr>
      <w:r w:rsidRPr="00CA3479">
        <w:rPr>
          <w:iCs/>
          <w:sz w:val="24"/>
          <w:szCs w:val="24"/>
          <w:lang w:eastAsia="en-US"/>
        </w:rPr>
        <w:t xml:space="preserve">a) </w:t>
      </w:r>
      <w:r w:rsidRPr="00CA3479">
        <w:rPr>
          <w:rFonts w:eastAsia="Times New Roman"/>
          <w:sz w:val="24"/>
          <w:szCs w:val="24"/>
        </w:rPr>
        <w:t xml:space="preserve">Dokumentację analizy </w:t>
      </w:r>
      <w:bookmarkStart w:id="0" w:name="_Hlk509310866"/>
      <w:r w:rsidRPr="00CA3479">
        <w:rPr>
          <w:rFonts w:eastAsia="Times New Roman"/>
          <w:sz w:val="24"/>
          <w:szCs w:val="24"/>
        </w:rPr>
        <w:t>możliwości integracji prototypu aplikacji mobilnej Vektor24</w:t>
      </w:r>
      <w:r w:rsidRPr="00CA3479">
        <w:rPr>
          <w:bCs/>
          <w:sz w:val="24"/>
          <w:szCs w:val="24"/>
        </w:rPr>
        <w:t xml:space="preserve"> wraz z wskazaniem najbardziej optymalnych systemów zewnętrznych z dziedziny analityki i księgowości oraz najbardziej optymalnego kosztowo rozwiązania do integracji uniwersalnej z innymi systemami.</w:t>
      </w:r>
      <w:bookmarkEnd w:id="0"/>
    </w:p>
    <w:p w:rsidR="00CA4BE1" w:rsidRDefault="00CA4BE1" w:rsidP="00CA4BE1">
      <w:pPr>
        <w:pStyle w:val="Tekstkomentarza"/>
        <w:rPr>
          <w:rFonts w:eastAsia="Times New Roman"/>
          <w:sz w:val="24"/>
          <w:szCs w:val="24"/>
        </w:rPr>
      </w:pPr>
      <w:r w:rsidRPr="00CA3479">
        <w:rPr>
          <w:rFonts w:eastAsia="Times New Roman"/>
          <w:sz w:val="24"/>
          <w:szCs w:val="24"/>
        </w:rPr>
        <w:t>b) Dokumentacja projektu procesu integracji,</w:t>
      </w:r>
      <w:r w:rsidRPr="00CA3479">
        <w:rPr>
          <w:rFonts w:eastAsia="Times New Roman"/>
          <w:sz w:val="24"/>
          <w:szCs w:val="24"/>
        </w:rPr>
        <w:br/>
        <w:t xml:space="preserve">c) Dokumentację </w:t>
      </w:r>
      <w:r w:rsidRPr="00511FAC">
        <w:rPr>
          <w:rFonts w:eastAsia="Times New Roman"/>
          <w:sz w:val="24"/>
          <w:szCs w:val="24"/>
        </w:rPr>
        <w:t xml:space="preserve">testów zastosowania opracowanych </w:t>
      </w:r>
      <w:r w:rsidRPr="00CA3479">
        <w:rPr>
          <w:rFonts w:eastAsia="Times New Roman"/>
          <w:sz w:val="24"/>
          <w:szCs w:val="24"/>
        </w:rPr>
        <w:t>rozwiązań potwierdzających prawidłowe działanie prototypu aplikacji z systemami zewn</w:t>
      </w:r>
      <w:r>
        <w:rPr>
          <w:rFonts w:eastAsia="Times New Roman"/>
          <w:sz w:val="24"/>
          <w:szCs w:val="24"/>
        </w:rPr>
        <w:t>ę</w:t>
      </w:r>
      <w:r w:rsidRPr="00CA3479">
        <w:rPr>
          <w:rFonts w:eastAsia="Times New Roman"/>
          <w:sz w:val="24"/>
          <w:szCs w:val="24"/>
        </w:rPr>
        <w:t>trznymi</w:t>
      </w:r>
      <w:r>
        <w:rPr>
          <w:rFonts w:eastAsia="Times New Roman"/>
          <w:sz w:val="24"/>
          <w:szCs w:val="24"/>
        </w:rPr>
        <w:t>.</w:t>
      </w:r>
    </w:p>
    <w:p w:rsidR="00CA4BE1" w:rsidRDefault="00CA4BE1" w:rsidP="00CA4BE1">
      <w:pPr>
        <w:pStyle w:val="Tekstkomentarza"/>
        <w:rPr>
          <w:rFonts w:eastAsia="Times New Roman"/>
          <w:b/>
          <w:bCs/>
          <w:sz w:val="24"/>
          <w:szCs w:val="24"/>
        </w:rPr>
      </w:pPr>
    </w:p>
    <w:p w:rsidR="00CA4BE1" w:rsidRPr="00CA3479" w:rsidRDefault="00CA4BE1" w:rsidP="00CA4BE1">
      <w:pPr>
        <w:pStyle w:val="Tekstkomentarza"/>
        <w:rPr>
          <w:rFonts w:eastAsia="Times New Roman"/>
          <w:sz w:val="24"/>
          <w:szCs w:val="24"/>
        </w:rPr>
      </w:pPr>
      <w:r w:rsidRPr="005C7C79">
        <w:rPr>
          <w:rFonts w:eastAsia="Times New Roman"/>
          <w:b/>
          <w:bCs/>
          <w:sz w:val="24"/>
          <w:szCs w:val="24"/>
        </w:rPr>
        <w:lastRenderedPageBreak/>
        <w:t>Kryteria oceny oferty wraz z określeniem wag punktowych/procentowych przypisanych do każdego z kryteriów:</w:t>
      </w:r>
    </w:p>
    <w:p w:rsidR="00CA4BE1" w:rsidRPr="005C7C79" w:rsidRDefault="00CA4BE1" w:rsidP="00CA4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cena netto – 90%</w:t>
      </w:r>
    </w:p>
    <w:p w:rsidR="00CA4BE1" w:rsidRPr="005C7C79" w:rsidRDefault="00CA4BE1" w:rsidP="00CA4B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wykonania umowy – 10%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sposobu przyznawania punktacji za spełnienie danego kryterium oceny oferty: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Wybór Oferenta dokonany zostanie na podstawie największej ilości uzyskanych punktów zgodnie z następującą metodologią: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kryterium „Cena netto” Zamawiający rozumie określoną przez Oferenta cenę całkowitą netto za wykonanie przedmiotu zamówienia. Ocena w ramach kryterium „Cena netto” (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) będzie obliczana na podstawie następującego wzoru: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(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Cn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/Co) x 90% x 100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Cn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najniższa zaproponowana cena netto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Co – cena netto zaproponowana w badanej ofercie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liczba punktów przyznana danej ofercie w kryterium „Cena netto”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kryterium „Termin realizacji zamówienia” Zamawiający rozumie określony przez Oferenta termin realizacji przedmiotu zamówienia liczony w dniach kalendarzowych od momentu podpisania umowy pomiędzy Stronami. Ocena w ramach kryterium „Termin realizacji zamówienia” (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Kt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) będzie obliczana na podstawie następującego wzoru: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Kt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(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Tn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/To) x 10% x 100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Tn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najkrótszy zaproponowany termin liczony od momentu podpisania umowy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To – termin zaproponowany w badanej ofercie liczony od momentu podpisania umowy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– </w:t>
      </w:r>
      <w:proofErr w:type="spellStart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Kt</w:t>
      </w:r>
      <w:proofErr w:type="spellEnd"/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liczba punktów przyznana danej ofercie w kryterium „Termin realizacji zamówienia”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ofert:</w:t>
      </w:r>
    </w:p>
    <w:p w:rsidR="00CA4BE1" w:rsidRPr="005C7C79" w:rsidRDefault="00CA4BE1" w:rsidP="00CA4B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powinna zostać dostarczona w formie pisemnej za pośrednictwem poczty, kuriera, złożona osobiście na adres Zamawiającego podany w pkt. I Zapytania ofertowego lub wysłana na adres e-mail </w:t>
      </w:r>
      <w:hyperlink r:id="rId5" w:history="1">
        <w:r w:rsidRPr="005C30B2">
          <w:rPr>
            <w:rStyle w:val="Hipercze"/>
            <w:rFonts w:eastAsia="Times New Roman"/>
            <w:sz w:val="24"/>
            <w:szCs w:val="24"/>
          </w:rPr>
          <w:t>startup@vektor24.com</w:t>
        </w:r>
      </w:hyperlink>
    </w:p>
    <w:p w:rsidR="00CA4BE1" w:rsidRPr="005C7C79" w:rsidRDefault="00CA4BE1" w:rsidP="00CA4B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03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godziny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.00 oferta powinna wpłynąć do Zamawiającego. Oferty złożone po terminie nie będą rozpatrywane.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Termin związania ofertą wynosi minimum 60 dni licząc od dnia upływu terminu składania ofert.</w:t>
      </w:r>
    </w:p>
    <w:p w:rsidR="00CA4BE1" w:rsidRPr="005C7C79" w:rsidRDefault="00CA4BE1" w:rsidP="00CA4B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 zapytanie ofertowe zostało zamieszc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zone na stronach internetowych: </w:t>
      </w:r>
      <w:r w:rsidRPr="009451F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>http://vektor24.com/?page_id=3270</w:t>
      </w:r>
    </w:p>
    <w:p w:rsidR="00CA4BE1" w:rsidRPr="005C7C79" w:rsidRDefault="00CA4BE1" w:rsidP="00CA4B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powinna być sporządzona w jednym egzemplarzu na formularzu stanowiącym załącznik nr 1 do niniejszego zapytania ofertowego i zgodna ze szczegółowym opisem przedmiotu zamówienia. Załącznik można pobrać ze strony </w:t>
      </w:r>
      <w:hyperlink r:id="rId6" w:history="1">
        <w:r w:rsidRPr="005C30B2">
          <w:rPr>
            <w:rStyle w:val="Hipercze"/>
            <w:rFonts w:eastAsia="Times New Roman"/>
            <w:sz w:val="24"/>
            <w:szCs w:val="24"/>
          </w:rPr>
          <w:t>startup@vektor24.com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Po dokonaniu wyboru oferty Zamawiający poinformuje Oferenta, którego ofertę wybrano o terminie podpisania umowy.</w:t>
      </w:r>
    </w:p>
    <w:p w:rsidR="00CA4BE1" w:rsidRPr="005C7C79" w:rsidRDefault="00CA4BE1" w:rsidP="00CA4B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Jeżeli Oferent, którego oferta została wybrana, uchyli się od zawarcia umowy, Zamawiający może wybrać ofertę najkorzystniejszą spośród pozostałych ofert, bez przeprowadzania ich ponownej oceny.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na temat zakazu powiązań osobowych lub kapitałowych: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 ofertowym nie mogą brać udziału podmioty powiązane osobowo bądź kapitałowo z Zamawiającym.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 powiązania kapitałowe lub osobowe rozumie się wzajemne powiązania Zamawiającego lub osobami upoważnionymi do zaciągania zobowiązań w imieniu Zamawiającego lub osobami wykonującymi w imieniu Zamawiającego czynności związane z przeprowadzeniem procedury wyboru wykonawcy a wykonawcą – Oferentem, polegające w szczególności na: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a) uczestniczeniu w spółce jako wspólnik spółki cywilnej lub spółki osobowej,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b) posiadaniu co najmniej 10% udziałów lub akcji, o ile niższy próg nie wynika z przepisów prawa lub nie został określony przez IZ w wytycznych programowych,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c) pełnieniu funkcji członka organu nadzorczego lub zarządzającego, prokurenta bądź pełnomocnika,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na temat wymagań dla oferentów: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 zobowiązany jest do złożenia wraz z ofertą oświadczenie, iż prowadzi działalność gospodarczą bądź posiada niezbędną wiedzę i doświadczenie w zakresie dostaw bądź usług objętych zapytaniem ofertowym oraz posiada faktyczną zdolność do wykonania zamówienia w tym między innymi dysponuje prawami, potencjałem technicznym i osobowym koniecznym do wykonania tego zamówienia.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informacje i wymagania zamawiającego:</w:t>
      </w:r>
    </w:p>
    <w:p w:rsidR="00CA4BE1" w:rsidRPr="005C7C79" w:rsidRDefault="00CA4BE1" w:rsidP="00CA4B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będzie realizowane na podstawie pisemnej umowy zawartej pomiędzy Zleceniodawcą a Dostawcą.</w:t>
      </w:r>
    </w:p>
    <w:p w:rsidR="00CA4BE1" w:rsidRPr="005C7C79" w:rsidRDefault="00CA4BE1" w:rsidP="00CA4B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postanowień umowy wymagają formy pisemnej pod rygorem nieważności.</w:t>
      </w:r>
    </w:p>
    <w:p w:rsidR="00CA4BE1" w:rsidRPr="005C7C79" w:rsidRDefault="00CA4BE1" w:rsidP="00CA4B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wykonania umowy: najpóźniej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09</w:t>
      </w: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</w:p>
    <w:p w:rsidR="00CA4BE1" w:rsidRPr="005C7C79" w:rsidRDefault="00CA4BE1" w:rsidP="00CA4B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unieważnić postępowanie w każdej chwili bez podania przyczyny, a w szczególności gdy łączna cena netto najkorzystniejszej oferty przekroczy kwotę przeznaczoną na finansowanie zamówienia.</w:t>
      </w:r>
    </w:p>
    <w:p w:rsidR="00CA4BE1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4BE1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4BE1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Dane do kontaktu w sprawie ogłoszenia:</w:t>
      </w:r>
    </w:p>
    <w:p w:rsidR="00CA4BE1" w:rsidRPr="005C7C79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C7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Imię i nazwisko: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Gałuszewski</w:t>
      </w:r>
    </w:p>
    <w:p w:rsidR="00CA4BE1" w:rsidRPr="009451FF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1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Email: </w:t>
      </w:r>
      <w:hyperlink r:id="rId7" w:history="1">
        <w:r w:rsidRPr="009451FF">
          <w:rPr>
            <w:rStyle w:val="Hipercze"/>
            <w:rFonts w:eastAsia="Times New Roman"/>
            <w:sz w:val="24"/>
            <w:szCs w:val="24"/>
          </w:rPr>
          <w:t>startup@vektor24.com</w:t>
        </w:r>
      </w:hyperlink>
    </w:p>
    <w:p w:rsidR="00CA4BE1" w:rsidRPr="00203F9B" w:rsidRDefault="00CA4BE1" w:rsidP="00CA4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proofErr w:type="spellStart"/>
      <w:r w:rsidRPr="00203F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Telefon</w:t>
      </w:r>
      <w:proofErr w:type="spellEnd"/>
      <w:r w:rsidRPr="00203F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: </w:t>
      </w:r>
      <w:r w:rsidRPr="00203F9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+48 697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  <w:r w:rsidRPr="00203F9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456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  <w:r w:rsidRPr="00203F9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005</w:t>
      </w:r>
    </w:p>
    <w:p w:rsidR="00AD234E" w:rsidRDefault="00AD234E">
      <w:bookmarkStart w:id="1" w:name="_GoBack"/>
      <w:bookmarkEnd w:id="1"/>
    </w:p>
    <w:sectPr w:rsidR="00AD2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135E7"/>
    <w:multiLevelType w:val="multilevel"/>
    <w:tmpl w:val="1F10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FF2F87"/>
    <w:multiLevelType w:val="multilevel"/>
    <w:tmpl w:val="1AEEA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E699C"/>
    <w:multiLevelType w:val="multilevel"/>
    <w:tmpl w:val="AB1CC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2B103F"/>
    <w:multiLevelType w:val="hybridMultilevel"/>
    <w:tmpl w:val="339EB54C"/>
    <w:lvl w:ilvl="0" w:tplc="DED406F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E1"/>
    <w:rsid w:val="00620295"/>
    <w:rsid w:val="00AD234E"/>
    <w:rsid w:val="00C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2E682-9E82-4394-B8F7-A8EACE4E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4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BE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A4BE1"/>
    <w:pPr>
      <w:ind w:left="720"/>
      <w:contextualSpacing/>
    </w:pPr>
  </w:style>
  <w:style w:type="paragraph" w:styleId="Tekstkomentarza">
    <w:name w:val="annotation text"/>
    <w:aliases w:val="Znak"/>
    <w:basedOn w:val="Normalny"/>
    <w:link w:val="TekstkomentarzaZnak"/>
    <w:semiHidden/>
    <w:rsid w:val="00CA4BE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semiHidden/>
    <w:rsid w:val="00CA4BE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artup@vektor24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rtup@vektor24.com" TargetMode="External"/><Relationship Id="rId5" Type="http://schemas.openxmlformats.org/officeDocument/2006/relationships/hyperlink" Target="mailto:startup@vektor24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Gałuszewski</dc:creator>
  <cp:keywords/>
  <dc:description/>
  <cp:lastModifiedBy>Krzysztof Gałuszewski</cp:lastModifiedBy>
  <cp:revision>1</cp:revision>
  <dcterms:created xsi:type="dcterms:W3CDTF">2018-03-15T12:13:00Z</dcterms:created>
  <dcterms:modified xsi:type="dcterms:W3CDTF">2018-03-15T12:13:00Z</dcterms:modified>
</cp:coreProperties>
</file>